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EE" w:rsidRPr="006311FB" w:rsidRDefault="007D44EE" w:rsidP="007D44E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4EE" w:rsidRPr="006311FB" w:rsidRDefault="007D44EE" w:rsidP="007D44EE">
      <w:pPr>
        <w:jc w:val="center"/>
        <w:rPr>
          <w:b/>
          <w:sz w:val="28"/>
          <w:szCs w:val="28"/>
        </w:rPr>
      </w:pPr>
      <w:r w:rsidRPr="006311FB">
        <w:rPr>
          <w:b/>
          <w:sz w:val="28"/>
          <w:szCs w:val="28"/>
        </w:rPr>
        <w:t>ТУЖИНСКАЯ РАЙОННАЯ ДУМА</w:t>
      </w:r>
    </w:p>
    <w:p w:rsidR="007D44EE" w:rsidRPr="006311FB" w:rsidRDefault="007D44EE" w:rsidP="007D44EE">
      <w:pPr>
        <w:jc w:val="center"/>
        <w:rPr>
          <w:b/>
          <w:sz w:val="28"/>
          <w:szCs w:val="28"/>
        </w:rPr>
      </w:pPr>
      <w:r w:rsidRPr="006311FB">
        <w:rPr>
          <w:b/>
          <w:sz w:val="28"/>
          <w:szCs w:val="28"/>
        </w:rPr>
        <w:t>КИРОВСКОЙ ОБЛАСТИ</w:t>
      </w:r>
    </w:p>
    <w:p w:rsidR="007D44EE" w:rsidRPr="006311FB" w:rsidRDefault="007D44EE" w:rsidP="007D44EE">
      <w:pPr>
        <w:jc w:val="center"/>
        <w:rPr>
          <w:b/>
          <w:sz w:val="28"/>
          <w:szCs w:val="28"/>
        </w:rPr>
      </w:pPr>
    </w:p>
    <w:p w:rsidR="007D44EE" w:rsidRPr="006311FB" w:rsidRDefault="007D44EE" w:rsidP="007D44EE">
      <w:pPr>
        <w:jc w:val="center"/>
        <w:rPr>
          <w:b/>
          <w:sz w:val="28"/>
          <w:szCs w:val="28"/>
        </w:rPr>
      </w:pPr>
      <w:r w:rsidRPr="006311FB">
        <w:rPr>
          <w:b/>
          <w:sz w:val="28"/>
          <w:szCs w:val="28"/>
        </w:rPr>
        <w:t>РЕШЕНИЕ</w:t>
      </w:r>
    </w:p>
    <w:p w:rsidR="007D44EE" w:rsidRPr="006311FB" w:rsidRDefault="007D44EE" w:rsidP="007D44E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D44EE" w:rsidRPr="00537E1F" w:rsidTr="005E797A">
        <w:tc>
          <w:tcPr>
            <w:tcW w:w="2235" w:type="dxa"/>
            <w:tcBorders>
              <w:bottom w:val="single" w:sz="4" w:space="0" w:color="auto"/>
            </w:tcBorders>
          </w:tcPr>
          <w:p w:rsidR="007D44EE" w:rsidRPr="00537E1F" w:rsidRDefault="007D44EE" w:rsidP="005E797A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4819" w:type="dxa"/>
          </w:tcPr>
          <w:p w:rsidR="007D44EE" w:rsidRPr="00537E1F" w:rsidRDefault="007D44EE" w:rsidP="005E797A">
            <w:pPr>
              <w:pStyle w:val="a3"/>
              <w:jc w:val="right"/>
              <w:rPr>
                <w:sz w:val="28"/>
              </w:rPr>
            </w:pPr>
            <w:r w:rsidRPr="00537E1F">
              <w:rPr>
                <w:sz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D44EE" w:rsidRPr="00537E1F" w:rsidRDefault="007D44EE" w:rsidP="005E797A">
            <w:pPr>
              <w:pStyle w:val="a3"/>
              <w:jc w:val="center"/>
              <w:rPr>
                <w:sz w:val="28"/>
              </w:rPr>
            </w:pPr>
          </w:p>
        </w:tc>
      </w:tr>
    </w:tbl>
    <w:p w:rsidR="007D44EE" w:rsidRPr="00537E1F" w:rsidRDefault="007D44EE" w:rsidP="007D44EE">
      <w:pPr>
        <w:pStyle w:val="a3"/>
        <w:jc w:val="center"/>
        <w:rPr>
          <w:sz w:val="28"/>
        </w:rPr>
      </w:pPr>
      <w:proofErr w:type="spellStart"/>
      <w:r w:rsidRPr="00537E1F">
        <w:rPr>
          <w:sz w:val="28"/>
        </w:rPr>
        <w:t>пгт</w:t>
      </w:r>
      <w:proofErr w:type="spellEnd"/>
      <w:proofErr w:type="gramStart"/>
      <w:r w:rsidRPr="00537E1F">
        <w:rPr>
          <w:sz w:val="28"/>
        </w:rPr>
        <w:t xml:space="preserve"> Т</w:t>
      </w:r>
      <w:proofErr w:type="gramEnd"/>
      <w:r w:rsidRPr="00537E1F">
        <w:rPr>
          <w:sz w:val="28"/>
        </w:rPr>
        <w:t>ужа</w:t>
      </w:r>
    </w:p>
    <w:p w:rsidR="007D44EE" w:rsidRDefault="007D44EE" w:rsidP="007D44EE">
      <w:pPr>
        <w:jc w:val="center"/>
      </w:pPr>
    </w:p>
    <w:p w:rsidR="0002360E" w:rsidRDefault="0002360E"/>
    <w:p w:rsidR="00B73B4D" w:rsidRDefault="007D44EE" w:rsidP="00FE79DA">
      <w:pPr>
        <w:jc w:val="center"/>
        <w:rPr>
          <w:b/>
          <w:sz w:val="28"/>
          <w:szCs w:val="28"/>
        </w:rPr>
      </w:pPr>
      <w:r w:rsidRPr="007D44EE">
        <w:rPr>
          <w:b/>
          <w:sz w:val="28"/>
          <w:szCs w:val="28"/>
        </w:rPr>
        <w:t>О бюджетном Послании</w:t>
      </w:r>
      <w:r w:rsidR="00FE79DA">
        <w:rPr>
          <w:b/>
          <w:sz w:val="28"/>
          <w:szCs w:val="28"/>
        </w:rPr>
        <w:t xml:space="preserve"> главы Тужинского</w:t>
      </w:r>
      <w:r w:rsidRPr="007D44EE">
        <w:rPr>
          <w:b/>
          <w:sz w:val="28"/>
          <w:szCs w:val="28"/>
        </w:rPr>
        <w:t xml:space="preserve"> </w:t>
      </w:r>
      <w:r w:rsidR="00B73B4D">
        <w:rPr>
          <w:b/>
          <w:sz w:val="28"/>
          <w:szCs w:val="28"/>
        </w:rPr>
        <w:t xml:space="preserve">муниципального </w:t>
      </w:r>
      <w:r w:rsidRPr="007D44EE">
        <w:rPr>
          <w:b/>
          <w:sz w:val="28"/>
          <w:szCs w:val="28"/>
        </w:rPr>
        <w:t>района</w:t>
      </w:r>
    </w:p>
    <w:p w:rsidR="007D44EE" w:rsidRPr="007D44EE" w:rsidRDefault="00C13664" w:rsidP="00FE7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</w:t>
      </w:r>
      <w:r w:rsidR="002C7A82">
        <w:rPr>
          <w:b/>
          <w:sz w:val="28"/>
          <w:szCs w:val="28"/>
        </w:rPr>
        <w:t xml:space="preserve"> год и на плановый период 2018 и 2019</w:t>
      </w:r>
      <w:r w:rsidR="00FE79DA">
        <w:rPr>
          <w:b/>
          <w:sz w:val="28"/>
          <w:szCs w:val="28"/>
        </w:rPr>
        <w:t xml:space="preserve"> годов</w:t>
      </w:r>
    </w:p>
    <w:p w:rsidR="007D44EE" w:rsidRDefault="007D44EE">
      <w:pPr>
        <w:jc w:val="center"/>
        <w:rPr>
          <w:b/>
          <w:sz w:val="28"/>
          <w:szCs w:val="28"/>
        </w:rPr>
      </w:pPr>
    </w:p>
    <w:p w:rsidR="007D44EE" w:rsidRPr="00456F6F" w:rsidRDefault="007D44EE" w:rsidP="00B73B4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456F6F">
        <w:rPr>
          <w:sz w:val="28"/>
          <w:szCs w:val="28"/>
        </w:rPr>
        <w:t xml:space="preserve">Заслушав бюджетное Послание главы Тужинского </w:t>
      </w:r>
      <w:r w:rsidR="00B73B4D">
        <w:rPr>
          <w:sz w:val="28"/>
          <w:szCs w:val="28"/>
        </w:rPr>
        <w:t xml:space="preserve">муниципального </w:t>
      </w:r>
      <w:r w:rsidR="002C7A82">
        <w:rPr>
          <w:sz w:val="28"/>
          <w:szCs w:val="28"/>
        </w:rPr>
        <w:t>района на 2017</w:t>
      </w:r>
      <w:r w:rsidR="00FE79DA">
        <w:rPr>
          <w:sz w:val="28"/>
          <w:szCs w:val="28"/>
        </w:rPr>
        <w:t xml:space="preserve"> год и на плановый период </w:t>
      </w:r>
      <w:r w:rsidR="002C7A82">
        <w:rPr>
          <w:sz w:val="28"/>
          <w:szCs w:val="28"/>
        </w:rPr>
        <w:t>2018 и 2019</w:t>
      </w:r>
      <w:r w:rsidR="00FE79DA">
        <w:rPr>
          <w:sz w:val="28"/>
          <w:szCs w:val="28"/>
        </w:rPr>
        <w:t xml:space="preserve"> годов</w:t>
      </w:r>
      <w:r w:rsidRPr="00456F6F">
        <w:rPr>
          <w:sz w:val="28"/>
          <w:szCs w:val="28"/>
        </w:rPr>
        <w:t xml:space="preserve">, </w:t>
      </w:r>
      <w:proofErr w:type="spellStart"/>
      <w:r w:rsidR="00B73B4D">
        <w:rPr>
          <w:sz w:val="28"/>
          <w:szCs w:val="28"/>
        </w:rPr>
        <w:t>Тужи</w:t>
      </w:r>
      <w:r w:rsidR="002C7A82">
        <w:rPr>
          <w:sz w:val="28"/>
          <w:szCs w:val="28"/>
        </w:rPr>
        <w:t>нская</w:t>
      </w:r>
      <w:proofErr w:type="spellEnd"/>
      <w:r w:rsidR="002C7A82">
        <w:rPr>
          <w:sz w:val="28"/>
          <w:szCs w:val="28"/>
        </w:rPr>
        <w:t xml:space="preserve"> </w:t>
      </w:r>
      <w:r w:rsidRPr="00456F6F">
        <w:rPr>
          <w:sz w:val="28"/>
          <w:szCs w:val="28"/>
        </w:rPr>
        <w:t>районная Дума РЕШИЛА:</w:t>
      </w:r>
    </w:p>
    <w:p w:rsidR="007D44EE" w:rsidRPr="00456F6F" w:rsidRDefault="007D44EE" w:rsidP="00B73B4D">
      <w:pPr>
        <w:pStyle w:val="a7"/>
        <w:numPr>
          <w:ilvl w:val="0"/>
          <w:numId w:val="1"/>
        </w:numPr>
        <w:spacing w:line="360" w:lineRule="auto"/>
        <w:ind w:left="-284" w:firstLine="851"/>
        <w:jc w:val="both"/>
        <w:rPr>
          <w:sz w:val="28"/>
          <w:szCs w:val="28"/>
          <w:lang w:val="ru-RU"/>
        </w:rPr>
      </w:pPr>
      <w:r w:rsidRPr="00456F6F">
        <w:rPr>
          <w:sz w:val="28"/>
          <w:szCs w:val="28"/>
          <w:lang w:val="ru-RU"/>
        </w:rPr>
        <w:t xml:space="preserve">Бюджетное Послание главы Тужинского </w:t>
      </w:r>
      <w:r w:rsidR="00155F28">
        <w:rPr>
          <w:sz w:val="28"/>
          <w:szCs w:val="28"/>
          <w:lang w:val="ru-RU"/>
        </w:rPr>
        <w:t xml:space="preserve">муниципального </w:t>
      </w:r>
      <w:r w:rsidRPr="00456F6F">
        <w:rPr>
          <w:sz w:val="28"/>
          <w:szCs w:val="28"/>
          <w:lang w:val="ru-RU"/>
        </w:rPr>
        <w:t>района</w:t>
      </w:r>
      <w:r w:rsidR="002C7A82">
        <w:rPr>
          <w:sz w:val="28"/>
          <w:szCs w:val="28"/>
          <w:lang w:val="ru-RU"/>
        </w:rPr>
        <w:t xml:space="preserve"> на 2017 год и на плановый период 2018 и 2019</w:t>
      </w:r>
      <w:r w:rsidR="00FE79DA">
        <w:rPr>
          <w:sz w:val="28"/>
          <w:szCs w:val="28"/>
          <w:lang w:val="ru-RU"/>
        </w:rPr>
        <w:t xml:space="preserve"> годов</w:t>
      </w:r>
      <w:r w:rsidRPr="00456F6F">
        <w:rPr>
          <w:sz w:val="28"/>
          <w:szCs w:val="28"/>
          <w:lang w:val="ru-RU"/>
        </w:rPr>
        <w:t xml:space="preserve"> принять к </w:t>
      </w:r>
      <w:r w:rsidR="005A36A8">
        <w:rPr>
          <w:sz w:val="28"/>
          <w:szCs w:val="28"/>
          <w:lang w:val="ru-RU"/>
        </w:rPr>
        <w:t>сведению</w:t>
      </w:r>
      <w:r w:rsidR="00B73B4D">
        <w:rPr>
          <w:sz w:val="28"/>
          <w:szCs w:val="28"/>
          <w:lang w:val="ru-RU"/>
        </w:rPr>
        <w:t xml:space="preserve"> согласно</w:t>
      </w:r>
      <w:r w:rsidRPr="00456F6F">
        <w:rPr>
          <w:sz w:val="28"/>
          <w:szCs w:val="28"/>
          <w:lang w:val="ru-RU"/>
        </w:rPr>
        <w:t xml:space="preserve"> </w:t>
      </w:r>
      <w:r w:rsidR="00B73B4D">
        <w:rPr>
          <w:sz w:val="28"/>
          <w:szCs w:val="28"/>
          <w:lang w:val="ru-RU"/>
        </w:rPr>
        <w:t>п</w:t>
      </w:r>
      <w:r w:rsidRPr="00456F6F">
        <w:rPr>
          <w:sz w:val="28"/>
          <w:szCs w:val="28"/>
          <w:lang w:val="ru-RU"/>
        </w:rPr>
        <w:t>рил</w:t>
      </w:r>
      <w:r w:rsidR="00B73B4D">
        <w:rPr>
          <w:sz w:val="28"/>
          <w:szCs w:val="28"/>
          <w:lang w:val="ru-RU"/>
        </w:rPr>
        <w:t>ожению</w:t>
      </w:r>
      <w:r w:rsidRPr="00456F6F">
        <w:rPr>
          <w:sz w:val="28"/>
          <w:szCs w:val="28"/>
          <w:lang w:val="ru-RU"/>
        </w:rPr>
        <w:t>.</w:t>
      </w:r>
    </w:p>
    <w:p w:rsidR="007D44EE" w:rsidRDefault="007D44EE" w:rsidP="00B73B4D">
      <w:pPr>
        <w:pStyle w:val="a7"/>
        <w:numPr>
          <w:ilvl w:val="0"/>
          <w:numId w:val="1"/>
        </w:numPr>
        <w:spacing w:line="360" w:lineRule="auto"/>
        <w:ind w:left="-284" w:firstLine="851"/>
        <w:jc w:val="both"/>
        <w:rPr>
          <w:sz w:val="28"/>
          <w:szCs w:val="28"/>
          <w:lang w:val="ru-RU"/>
        </w:rPr>
      </w:pPr>
      <w:r w:rsidRPr="00456F6F">
        <w:rPr>
          <w:sz w:val="28"/>
          <w:szCs w:val="28"/>
          <w:lang w:val="ru-RU"/>
        </w:rPr>
        <w:t>Настоящее решение вступает в силу с момента принятия.</w:t>
      </w:r>
    </w:p>
    <w:p w:rsidR="00B73B4D" w:rsidRPr="00A61C54" w:rsidRDefault="00B73B4D" w:rsidP="00B73B4D">
      <w:pPr>
        <w:pStyle w:val="a8"/>
        <w:numPr>
          <w:ilvl w:val="0"/>
          <w:numId w:val="1"/>
        </w:numPr>
        <w:suppressAutoHyphens/>
        <w:spacing w:line="360" w:lineRule="auto"/>
        <w:ind w:left="-284"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Pr="00A61C54">
        <w:rPr>
          <w:sz w:val="28"/>
          <w:szCs w:val="28"/>
        </w:rPr>
        <w:t>публикова</w:t>
      </w:r>
      <w:r>
        <w:rPr>
          <w:sz w:val="28"/>
          <w:szCs w:val="28"/>
        </w:rPr>
        <w:t xml:space="preserve">ть </w:t>
      </w:r>
      <w:r w:rsidR="00155F28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A61C54">
        <w:rPr>
          <w:sz w:val="28"/>
          <w:szCs w:val="28"/>
        </w:rPr>
        <w:t xml:space="preserve"> в Бюллетене муниципальных правовых актов органов местного самоуправления Тужинского муниципального района.</w:t>
      </w:r>
    </w:p>
    <w:p w:rsidR="007D44EE" w:rsidRPr="00FE79DA" w:rsidRDefault="007D44EE" w:rsidP="00B73B4D">
      <w:pPr>
        <w:pStyle w:val="a7"/>
        <w:spacing w:line="360" w:lineRule="auto"/>
        <w:jc w:val="both"/>
        <w:rPr>
          <w:sz w:val="28"/>
          <w:szCs w:val="28"/>
          <w:lang w:val="ru-RU"/>
        </w:rPr>
      </w:pPr>
    </w:p>
    <w:p w:rsidR="007D44EE" w:rsidRDefault="007D44EE" w:rsidP="00B73B4D">
      <w:pPr>
        <w:spacing w:line="360" w:lineRule="auto"/>
        <w:jc w:val="both"/>
        <w:rPr>
          <w:b/>
          <w:sz w:val="28"/>
          <w:szCs w:val="28"/>
        </w:rPr>
      </w:pPr>
    </w:p>
    <w:p w:rsidR="007D44EE" w:rsidRDefault="002C7A82" w:rsidP="007D44E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2C7A82" w:rsidRPr="007D44EE" w:rsidRDefault="002C7A82" w:rsidP="007D44EE">
      <w:pPr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Е.П. </w:t>
      </w:r>
      <w:proofErr w:type="spellStart"/>
      <w:r>
        <w:rPr>
          <w:sz w:val="28"/>
          <w:szCs w:val="28"/>
        </w:rPr>
        <w:t>Оносов</w:t>
      </w:r>
      <w:proofErr w:type="spellEnd"/>
    </w:p>
    <w:sectPr w:rsidR="002C7A82" w:rsidRPr="007D44EE" w:rsidSect="00B73B4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227B"/>
    <w:multiLevelType w:val="hybridMultilevel"/>
    <w:tmpl w:val="59128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44EE"/>
    <w:rsid w:val="0002360E"/>
    <w:rsid w:val="00155F28"/>
    <w:rsid w:val="001D676C"/>
    <w:rsid w:val="00240EC4"/>
    <w:rsid w:val="002C7A82"/>
    <w:rsid w:val="005A36A8"/>
    <w:rsid w:val="005C4483"/>
    <w:rsid w:val="007720F7"/>
    <w:rsid w:val="007D44EE"/>
    <w:rsid w:val="008E1633"/>
    <w:rsid w:val="0097076F"/>
    <w:rsid w:val="009B6EF3"/>
    <w:rsid w:val="00AE2031"/>
    <w:rsid w:val="00B66829"/>
    <w:rsid w:val="00B73B4D"/>
    <w:rsid w:val="00C13664"/>
    <w:rsid w:val="00CE5768"/>
    <w:rsid w:val="00D0783C"/>
    <w:rsid w:val="00E93712"/>
    <w:rsid w:val="00FB382F"/>
    <w:rsid w:val="00FE7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D4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7D4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44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4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D44EE"/>
    <w:pPr>
      <w:ind w:left="720"/>
      <w:contextualSpacing/>
    </w:pPr>
    <w:rPr>
      <w:sz w:val="20"/>
      <w:szCs w:val="20"/>
      <w:lang w:val="en-US"/>
    </w:rPr>
  </w:style>
  <w:style w:type="paragraph" w:styleId="a8">
    <w:name w:val="Body Text Indent"/>
    <w:basedOn w:val="a"/>
    <w:link w:val="a9"/>
    <w:semiHidden/>
    <w:rsid w:val="00B73B4D"/>
    <w:pPr>
      <w:ind w:left="1800"/>
      <w:jc w:val="both"/>
    </w:pPr>
  </w:style>
  <w:style w:type="character" w:customStyle="1" w:styleId="a9">
    <w:name w:val="Основной текст с отступом Знак"/>
    <w:basedOn w:val="a0"/>
    <w:link w:val="a8"/>
    <w:semiHidden/>
    <w:rsid w:val="00B73B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Дрягина Ю.В.</cp:lastModifiedBy>
  <cp:revision>2</cp:revision>
  <dcterms:created xsi:type="dcterms:W3CDTF">2016-11-01T11:06:00Z</dcterms:created>
  <dcterms:modified xsi:type="dcterms:W3CDTF">2016-11-01T11:06:00Z</dcterms:modified>
</cp:coreProperties>
</file>